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6E4B" w14:textId="77777777" w:rsidR="00DC3842" w:rsidRDefault="001431BA" w:rsidP="001431BA">
      <w:pPr>
        <w:jc w:val="center"/>
        <w:rPr>
          <w:b/>
          <w:sz w:val="24"/>
          <w:szCs w:val="24"/>
        </w:rPr>
      </w:pPr>
      <w:r>
        <w:rPr>
          <w:b/>
          <w:sz w:val="24"/>
          <w:szCs w:val="24"/>
        </w:rPr>
        <w:t>DEPARTMENT a4 (01) HORSE PULLING CONTEST</w:t>
      </w:r>
    </w:p>
    <w:p w14:paraId="50EE27E9" w14:textId="77777777" w:rsidR="001431BA" w:rsidRDefault="001431BA" w:rsidP="00354103">
      <w:pPr>
        <w:spacing w:line="240" w:lineRule="auto"/>
        <w:jc w:val="center"/>
        <w:rPr>
          <w:b/>
          <w:sz w:val="24"/>
          <w:szCs w:val="24"/>
        </w:rPr>
      </w:pPr>
      <w:r>
        <w:rPr>
          <w:b/>
          <w:sz w:val="24"/>
          <w:szCs w:val="24"/>
        </w:rPr>
        <w:t>Frances B. Mitchell – Superintendent</w:t>
      </w:r>
    </w:p>
    <w:p w14:paraId="5B7DE870" w14:textId="77777777" w:rsidR="00354103" w:rsidRDefault="00354103" w:rsidP="00354103">
      <w:pPr>
        <w:spacing w:line="240" w:lineRule="auto"/>
        <w:jc w:val="center"/>
        <w:rPr>
          <w:b/>
          <w:sz w:val="24"/>
          <w:szCs w:val="24"/>
        </w:rPr>
      </w:pPr>
      <w:r>
        <w:rPr>
          <w:b/>
          <w:sz w:val="24"/>
          <w:szCs w:val="24"/>
        </w:rPr>
        <w:t>Moreen Roy – Fair Board Member</w:t>
      </w:r>
    </w:p>
    <w:p w14:paraId="412D3F83" w14:textId="5D901D7A" w:rsidR="00580AAE" w:rsidRDefault="0083086B" w:rsidP="00354103">
      <w:pPr>
        <w:spacing w:line="240" w:lineRule="auto"/>
        <w:jc w:val="center"/>
        <w:rPr>
          <w:b/>
          <w:sz w:val="24"/>
          <w:szCs w:val="24"/>
        </w:rPr>
      </w:pPr>
      <w:r>
        <w:rPr>
          <w:b/>
          <w:sz w:val="24"/>
          <w:szCs w:val="24"/>
        </w:rPr>
        <w:t>6060 NYS Route 9N</w:t>
      </w:r>
    </w:p>
    <w:p w14:paraId="7CC7A8E8" w14:textId="4E1546A2" w:rsidR="0083086B" w:rsidRDefault="0083086B" w:rsidP="00354103">
      <w:pPr>
        <w:spacing w:line="240" w:lineRule="auto"/>
        <w:jc w:val="center"/>
        <w:rPr>
          <w:b/>
          <w:sz w:val="24"/>
          <w:szCs w:val="24"/>
        </w:rPr>
      </w:pPr>
      <w:r>
        <w:rPr>
          <w:b/>
          <w:sz w:val="24"/>
          <w:szCs w:val="24"/>
        </w:rPr>
        <w:t>Westport, NY 12993</w:t>
      </w:r>
    </w:p>
    <w:p w14:paraId="7FEA55F5" w14:textId="77777777" w:rsidR="001431BA" w:rsidRDefault="001431BA" w:rsidP="00354103">
      <w:pPr>
        <w:spacing w:line="240" w:lineRule="auto"/>
        <w:jc w:val="center"/>
        <w:rPr>
          <w:b/>
          <w:sz w:val="24"/>
          <w:szCs w:val="24"/>
        </w:rPr>
      </w:pPr>
      <w:r>
        <w:rPr>
          <w:b/>
          <w:sz w:val="24"/>
          <w:szCs w:val="24"/>
        </w:rPr>
        <w:t>(518)</w:t>
      </w:r>
      <w:r w:rsidR="007B3EC8">
        <w:rPr>
          <w:b/>
          <w:sz w:val="24"/>
          <w:szCs w:val="24"/>
        </w:rPr>
        <w:t xml:space="preserve"> 637-</w:t>
      </w:r>
      <w:r>
        <w:rPr>
          <w:b/>
          <w:sz w:val="24"/>
          <w:szCs w:val="24"/>
        </w:rPr>
        <w:t xml:space="preserve"> </w:t>
      </w:r>
      <w:r w:rsidR="00580AAE">
        <w:rPr>
          <w:b/>
          <w:sz w:val="24"/>
          <w:szCs w:val="24"/>
        </w:rPr>
        <w:t>8514</w:t>
      </w:r>
      <w:r w:rsidR="00354103">
        <w:rPr>
          <w:b/>
          <w:sz w:val="24"/>
          <w:szCs w:val="24"/>
        </w:rPr>
        <w:t xml:space="preserve"> (Frances) / (518) 524-0918 (Moreen)</w:t>
      </w:r>
    </w:p>
    <w:p w14:paraId="5BF0A23F" w14:textId="10395B9F" w:rsidR="001431BA" w:rsidRDefault="001431BA" w:rsidP="00354103">
      <w:pPr>
        <w:spacing w:line="240" w:lineRule="auto"/>
        <w:jc w:val="center"/>
        <w:rPr>
          <w:b/>
          <w:sz w:val="24"/>
          <w:szCs w:val="24"/>
        </w:rPr>
      </w:pPr>
      <w:r>
        <w:rPr>
          <w:b/>
          <w:sz w:val="24"/>
          <w:szCs w:val="24"/>
        </w:rPr>
        <w:t>Saturday August 2</w:t>
      </w:r>
      <w:r w:rsidR="0083086B">
        <w:rPr>
          <w:b/>
          <w:sz w:val="24"/>
          <w:szCs w:val="24"/>
        </w:rPr>
        <w:t>0</w:t>
      </w:r>
      <w:r>
        <w:rPr>
          <w:b/>
          <w:sz w:val="24"/>
          <w:szCs w:val="24"/>
        </w:rPr>
        <w:t>, 202</w:t>
      </w:r>
      <w:r w:rsidR="0083086B">
        <w:rPr>
          <w:b/>
          <w:sz w:val="24"/>
          <w:szCs w:val="24"/>
        </w:rPr>
        <w:t>3</w:t>
      </w:r>
      <w:r>
        <w:rPr>
          <w:b/>
          <w:sz w:val="24"/>
          <w:szCs w:val="24"/>
        </w:rPr>
        <w:t xml:space="preserve"> at 10 AM</w:t>
      </w:r>
    </w:p>
    <w:p w14:paraId="398D29AC" w14:textId="77777777" w:rsidR="001431BA" w:rsidRDefault="001431BA" w:rsidP="001431BA">
      <w:pPr>
        <w:jc w:val="center"/>
        <w:rPr>
          <w:b/>
          <w:sz w:val="24"/>
          <w:szCs w:val="24"/>
        </w:rPr>
      </w:pPr>
    </w:p>
    <w:p w14:paraId="77847CB4" w14:textId="77777777" w:rsidR="001431BA" w:rsidRPr="00354103" w:rsidRDefault="001431BA" w:rsidP="001431BA">
      <w:pPr>
        <w:jc w:val="center"/>
        <w:rPr>
          <w:b/>
          <w:u w:val="single"/>
        </w:rPr>
      </w:pPr>
      <w:r w:rsidRPr="00354103">
        <w:rPr>
          <w:b/>
          <w:u w:val="single"/>
        </w:rPr>
        <w:t>OBJECT</w:t>
      </w:r>
    </w:p>
    <w:p w14:paraId="30B101B3" w14:textId="22953248" w:rsidR="001431BA" w:rsidRPr="00354103" w:rsidRDefault="001431BA" w:rsidP="001431BA">
      <w:r w:rsidRPr="00354103">
        <w:t xml:space="preserve">The value of Draft animals depends on their ability to pull and the capacity to endure the sustained effort. The object of this test is to determine the sustained maximum pulling capacity and pace of each pair.  </w:t>
      </w:r>
      <w:r w:rsidR="00451C2C" w:rsidRPr="00354103">
        <w:t>These test</w:t>
      </w:r>
      <w:r w:rsidR="003304D2">
        <w:t>s</w:t>
      </w:r>
      <w:r w:rsidR="00451C2C" w:rsidRPr="00354103">
        <w:t xml:space="preserve"> will afford valuable scientific data on the relation between form and function in draft animals and will stimulate general interest in the breeding and use of good draft horses.  In particular it is desired:</w:t>
      </w:r>
    </w:p>
    <w:p w14:paraId="119AF0B2" w14:textId="77777777" w:rsidR="00451C2C" w:rsidRPr="00354103" w:rsidRDefault="00451C2C" w:rsidP="00451C2C">
      <w:pPr>
        <w:pStyle w:val="ListParagraph"/>
        <w:numPr>
          <w:ilvl w:val="0"/>
          <w:numId w:val="1"/>
        </w:numPr>
      </w:pPr>
      <w:r w:rsidRPr="00354103">
        <w:t>To demonstrate the value of type, soundness, and proper breeding in the selection of horses intended for long and arduous draft work.</w:t>
      </w:r>
    </w:p>
    <w:p w14:paraId="001086C7" w14:textId="77777777" w:rsidR="00451C2C" w:rsidRPr="00354103" w:rsidRDefault="00451C2C" w:rsidP="00451C2C">
      <w:pPr>
        <w:pStyle w:val="ListParagraph"/>
        <w:numPr>
          <w:ilvl w:val="0"/>
          <w:numId w:val="1"/>
        </w:numPr>
      </w:pPr>
      <w:r w:rsidRPr="00354103">
        <w:t>To ascertain and demonstrate the proper method of training and conditioning horses intended for long and severe draft work.</w:t>
      </w:r>
    </w:p>
    <w:p w14:paraId="150F36EB" w14:textId="77777777" w:rsidR="00451C2C" w:rsidRPr="00354103" w:rsidRDefault="00451C2C" w:rsidP="00451C2C">
      <w:pPr>
        <w:pStyle w:val="ListParagraph"/>
        <w:numPr>
          <w:ilvl w:val="0"/>
          <w:numId w:val="1"/>
        </w:numPr>
      </w:pPr>
      <w:r w:rsidRPr="00354103">
        <w:t>To ensure horsemanship in fitting harness and in driving.</w:t>
      </w:r>
    </w:p>
    <w:p w14:paraId="03BA98D0" w14:textId="77777777" w:rsidR="00451C2C" w:rsidRPr="00354103" w:rsidRDefault="00451C2C" w:rsidP="00451C2C">
      <w:pPr>
        <w:pStyle w:val="ListParagraph"/>
        <w:numPr>
          <w:ilvl w:val="0"/>
          <w:numId w:val="1"/>
        </w:numPr>
      </w:pPr>
      <w:r w:rsidRPr="00354103">
        <w:t>To demonstrate the pulling capacity of the horse.</w:t>
      </w:r>
    </w:p>
    <w:p w14:paraId="2885109D" w14:textId="77777777" w:rsidR="00451C2C" w:rsidRPr="00354103" w:rsidRDefault="00451C2C" w:rsidP="00451C2C"/>
    <w:p w14:paraId="13DB2F66" w14:textId="77777777" w:rsidR="00451C2C" w:rsidRPr="00354103" w:rsidRDefault="00451C2C" w:rsidP="00451C2C">
      <w:pPr>
        <w:jc w:val="center"/>
      </w:pPr>
      <w:r w:rsidRPr="00354103">
        <w:rPr>
          <w:b/>
          <w:u w:val="single"/>
        </w:rPr>
        <w:t>Rules</w:t>
      </w:r>
    </w:p>
    <w:p w14:paraId="5AB60D95" w14:textId="77777777" w:rsidR="00451C2C" w:rsidRPr="00354103" w:rsidRDefault="00451C2C" w:rsidP="00451C2C">
      <w:pPr>
        <w:pStyle w:val="ListParagraph"/>
        <w:numPr>
          <w:ilvl w:val="0"/>
          <w:numId w:val="2"/>
        </w:numPr>
      </w:pPr>
      <w:r w:rsidRPr="00354103">
        <w:t>Six Foot Draw. Three (3) tries to complete draw.</w:t>
      </w:r>
    </w:p>
    <w:p w14:paraId="038F6580" w14:textId="2C5884D5" w:rsidR="00451C2C" w:rsidRPr="00354103" w:rsidRDefault="00451C2C" w:rsidP="0083086B">
      <w:pPr>
        <w:pStyle w:val="ListParagraph"/>
        <w:numPr>
          <w:ilvl w:val="0"/>
          <w:numId w:val="2"/>
        </w:numPr>
      </w:pPr>
      <w:r w:rsidRPr="00354103">
        <w:t>Only one (1) teamster per team, each team allowed two (2) helpers.</w:t>
      </w:r>
    </w:p>
    <w:p w14:paraId="2F35A3FC" w14:textId="77777777" w:rsidR="00451C2C" w:rsidRPr="00354103" w:rsidRDefault="002138E1" w:rsidP="00451C2C">
      <w:pPr>
        <w:pStyle w:val="ListParagraph"/>
        <w:numPr>
          <w:ilvl w:val="0"/>
          <w:numId w:val="2"/>
        </w:numPr>
      </w:pPr>
      <w:r w:rsidRPr="00354103">
        <w:t>Lines may be used on draft Horse but not misused.</w:t>
      </w:r>
    </w:p>
    <w:p w14:paraId="37E0D523" w14:textId="77777777" w:rsidR="002138E1" w:rsidRPr="00354103" w:rsidRDefault="002138E1" w:rsidP="00451C2C">
      <w:pPr>
        <w:pStyle w:val="ListParagraph"/>
        <w:numPr>
          <w:ilvl w:val="0"/>
          <w:numId w:val="2"/>
        </w:numPr>
      </w:pPr>
      <w:r w:rsidRPr="00354103">
        <w:t xml:space="preserve">Horses will be weighed in at the </w:t>
      </w:r>
      <w:proofErr w:type="gramStart"/>
      <w:r w:rsidRPr="00354103">
        <w:t>fairgrounds</w:t>
      </w:r>
      <w:proofErr w:type="gramEnd"/>
      <w:r w:rsidRPr="00354103">
        <w:t xml:space="preserve"> scales between 8 AM and 10 AM.</w:t>
      </w:r>
    </w:p>
    <w:p w14:paraId="475D6A58" w14:textId="77777777" w:rsidR="002138E1" w:rsidRPr="00354103" w:rsidRDefault="002138E1" w:rsidP="00451C2C">
      <w:pPr>
        <w:pStyle w:val="ListParagraph"/>
        <w:numPr>
          <w:ilvl w:val="0"/>
          <w:numId w:val="2"/>
        </w:numPr>
      </w:pPr>
      <w:r w:rsidRPr="00354103">
        <w:rPr>
          <w:b/>
          <w:u w:val="single"/>
        </w:rPr>
        <w:t xml:space="preserve">**Coggins (EIA) papers Showing a </w:t>
      </w:r>
      <w:proofErr w:type="gramStart"/>
      <w:r w:rsidRPr="00354103">
        <w:rPr>
          <w:b/>
          <w:u w:val="single"/>
        </w:rPr>
        <w:t>negative test results</w:t>
      </w:r>
      <w:proofErr w:type="gramEnd"/>
      <w:r w:rsidRPr="00354103">
        <w:rPr>
          <w:b/>
          <w:u w:val="single"/>
        </w:rPr>
        <w:t xml:space="preserve"> required.</w:t>
      </w:r>
    </w:p>
    <w:p w14:paraId="65C58882" w14:textId="77777777" w:rsidR="002138E1" w:rsidRPr="00354103" w:rsidRDefault="002138E1" w:rsidP="00451C2C">
      <w:pPr>
        <w:pStyle w:val="ListParagraph"/>
        <w:numPr>
          <w:ilvl w:val="0"/>
          <w:numId w:val="2"/>
        </w:numPr>
      </w:pPr>
      <w:r w:rsidRPr="00354103">
        <w:rPr>
          <w:b/>
          <w:u w:val="single"/>
        </w:rPr>
        <w:t xml:space="preserve">**Proof of Current Rabies Vaccination required. A </w:t>
      </w:r>
      <w:proofErr w:type="gramStart"/>
      <w:r w:rsidRPr="00354103">
        <w:rPr>
          <w:b/>
          <w:u w:val="single"/>
        </w:rPr>
        <w:t>30 day</w:t>
      </w:r>
      <w:proofErr w:type="gramEnd"/>
      <w:r w:rsidRPr="00354103">
        <w:rPr>
          <w:b/>
          <w:u w:val="single"/>
        </w:rPr>
        <w:t xml:space="preserve"> Health Certificate (CVI) required for out of state horses.</w:t>
      </w:r>
      <w:r w:rsidR="00354103" w:rsidRPr="00354103">
        <w:rPr>
          <w:b/>
          <w:u w:val="single"/>
        </w:rPr>
        <w:t xml:space="preserve"> </w:t>
      </w:r>
      <w:r w:rsidR="00354103" w:rsidRPr="00354103">
        <w:t>Please refer to NYS AG &amp; MARKET “Animal Health Requirements for admission to New York State and County Fairs.</w:t>
      </w:r>
    </w:p>
    <w:p w14:paraId="6612DB8F" w14:textId="77777777" w:rsidR="002138E1" w:rsidRPr="00354103" w:rsidRDefault="006E320F" w:rsidP="00451C2C">
      <w:pPr>
        <w:pStyle w:val="ListParagraph"/>
        <w:numPr>
          <w:ilvl w:val="0"/>
          <w:numId w:val="2"/>
        </w:numPr>
      </w:pPr>
      <w:r w:rsidRPr="00354103">
        <w:t xml:space="preserve">There will be a </w:t>
      </w:r>
      <w:proofErr w:type="gramStart"/>
      <w:r w:rsidRPr="00354103">
        <w:t>5 minute</w:t>
      </w:r>
      <w:proofErr w:type="gramEnd"/>
      <w:r w:rsidRPr="00354103">
        <w:t xml:space="preserve"> time limit per hitch.</w:t>
      </w:r>
    </w:p>
    <w:p w14:paraId="7C7DF235" w14:textId="77777777" w:rsidR="006E320F" w:rsidRPr="00354103" w:rsidRDefault="00354103" w:rsidP="00451C2C">
      <w:pPr>
        <w:pStyle w:val="ListParagraph"/>
        <w:numPr>
          <w:ilvl w:val="0"/>
          <w:numId w:val="2"/>
        </w:numPr>
      </w:pPr>
      <w:r w:rsidRPr="00354103">
        <w:t>There will be no entry fee.  Driver and one (1) helper get free admission to the fair.</w:t>
      </w:r>
    </w:p>
    <w:p w14:paraId="5796B775" w14:textId="1E49BAC2" w:rsidR="00354103" w:rsidRPr="00354103" w:rsidRDefault="00354103" w:rsidP="0083086B">
      <w:pPr>
        <w:pStyle w:val="ListParagraph"/>
        <w:numPr>
          <w:ilvl w:val="0"/>
          <w:numId w:val="2"/>
        </w:numPr>
      </w:pPr>
      <w:r w:rsidRPr="00354103">
        <w:t>All Teamsters must stay behind evener while driving.</w:t>
      </w:r>
    </w:p>
    <w:p w14:paraId="4C08E7C2" w14:textId="0A32C490" w:rsidR="00354103" w:rsidRPr="00354103" w:rsidRDefault="00354103" w:rsidP="00451C2C">
      <w:pPr>
        <w:pStyle w:val="ListParagraph"/>
        <w:numPr>
          <w:ilvl w:val="0"/>
          <w:numId w:val="2"/>
        </w:numPr>
        <w:rPr>
          <w:b/>
          <w:u w:val="single"/>
        </w:rPr>
      </w:pPr>
      <w:r w:rsidRPr="00354103">
        <w:rPr>
          <w:b/>
          <w:u w:val="single"/>
        </w:rPr>
        <w:t>All Entries must be turned in (or called in) by August 6, 202</w:t>
      </w:r>
      <w:r w:rsidR="003304D2">
        <w:rPr>
          <w:b/>
          <w:u w:val="single"/>
        </w:rPr>
        <w:t>3</w:t>
      </w:r>
      <w:r w:rsidRPr="00354103">
        <w:rPr>
          <w:b/>
          <w:u w:val="single"/>
        </w:rPr>
        <w:t xml:space="preserve"> in order to plan for the attendance of a veterinarian on pull day.</w:t>
      </w:r>
    </w:p>
    <w:p w14:paraId="2C68D3EE" w14:textId="77777777" w:rsidR="0083086B" w:rsidRDefault="0083086B" w:rsidP="00354103">
      <w:pPr>
        <w:pStyle w:val="ListParagraph"/>
        <w:jc w:val="center"/>
        <w:rPr>
          <w:b/>
          <w:sz w:val="24"/>
          <w:szCs w:val="24"/>
        </w:rPr>
      </w:pPr>
    </w:p>
    <w:p w14:paraId="5C2BD440" w14:textId="77777777" w:rsidR="0083086B" w:rsidRDefault="0083086B" w:rsidP="00354103">
      <w:pPr>
        <w:pStyle w:val="ListParagraph"/>
        <w:jc w:val="center"/>
        <w:rPr>
          <w:b/>
          <w:sz w:val="24"/>
          <w:szCs w:val="24"/>
        </w:rPr>
      </w:pPr>
    </w:p>
    <w:p w14:paraId="0CAFD8AB" w14:textId="4C971C77" w:rsidR="00354103" w:rsidRDefault="00354103" w:rsidP="00354103">
      <w:pPr>
        <w:pStyle w:val="ListParagraph"/>
        <w:jc w:val="center"/>
        <w:rPr>
          <w:b/>
          <w:sz w:val="24"/>
          <w:szCs w:val="24"/>
        </w:rPr>
      </w:pPr>
      <w:r w:rsidRPr="00354103">
        <w:rPr>
          <w:b/>
          <w:sz w:val="24"/>
          <w:szCs w:val="24"/>
        </w:rPr>
        <w:lastRenderedPageBreak/>
        <w:t>DEPARTMENT a4 (01) HORSE PULLING CONTEST</w:t>
      </w:r>
    </w:p>
    <w:p w14:paraId="5117CDC5" w14:textId="77777777" w:rsidR="00354103" w:rsidRDefault="00354103" w:rsidP="00354103">
      <w:pPr>
        <w:pStyle w:val="ListParagraph"/>
        <w:jc w:val="center"/>
        <w:rPr>
          <w:b/>
          <w:sz w:val="24"/>
          <w:szCs w:val="24"/>
        </w:rPr>
      </w:pPr>
      <w:r>
        <w:rPr>
          <w:b/>
          <w:sz w:val="24"/>
          <w:szCs w:val="24"/>
        </w:rPr>
        <w:t>ENTRY FORM</w:t>
      </w:r>
    </w:p>
    <w:p w14:paraId="193DDA82" w14:textId="77777777" w:rsidR="00354103" w:rsidRDefault="00354103" w:rsidP="00354103">
      <w:pPr>
        <w:pStyle w:val="ListParagraph"/>
        <w:rPr>
          <w:b/>
          <w:sz w:val="24"/>
          <w:szCs w:val="24"/>
        </w:rPr>
      </w:pPr>
    </w:p>
    <w:p w14:paraId="74F45BD4" w14:textId="77777777" w:rsidR="00354103" w:rsidRDefault="00354103" w:rsidP="00354103">
      <w:pPr>
        <w:pStyle w:val="ListParagraph"/>
        <w:rPr>
          <w:b/>
          <w:sz w:val="24"/>
          <w:szCs w:val="24"/>
        </w:rPr>
      </w:pPr>
    </w:p>
    <w:p w14:paraId="5D73D378" w14:textId="77777777" w:rsidR="00354103" w:rsidRDefault="00354103" w:rsidP="00354103">
      <w:pPr>
        <w:pStyle w:val="ListParagraph"/>
        <w:jc w:val="center"/>
        <w:rPr>
          <w:b/>
          <w:sz w:val="24"/>
          <w:szCs w:val="24"/>
          <w:u w:val="single"/>
        </w:rPr>
      </w:pPr>
      <w:r>
        <w:rPr>
          <w:b/>
          <w:sz w:val="24"/>
          <w:szCs w:val="24"/>
          <w:u w:val="single"/>
        </w:rPr>
        <w:t>CLASSES</w:t>
      </w:r>
    </w:p>
    <w:p w14:paraId="3F847B62" w14:textId="77777777" w:rsidR="00354103" w:rsidRDefault="00354103" w:rsidP="00354103">
      <w:pPr>
        <w:pStyle w:val="ListParagraph"/>
        <w:rPr>
          <w:sz w:val="24"/>
          <w:szCs w:val="24"/>
        </w:rPr>
      </w:pPr>
    </w:p>
    <w:tbl>
      <w:tblPr>
        <w:tblStyle w:val="TableGrid"/>
        <w:tblW w:w="0" w:type="auto"/>
        <w:tblInd w:w="720" w:type="dxa"/>
        <w:tblLook w:val="04A0" w:firstRow="1" w:lastRow="0" w:firstColumn="1" w:lastColumn="0" w:noHBand="0" w:noVBand="1"/>
      </w:tblPr>
      <w:tblGrid>
        <w:gridCol w:w="895"/>
        <w:gridCol w:w="2659"/>
        <w:gridCol w:w="2291"/>
        <w:gridCol w:w="2160"/>
      </w:tblGrid>
      <w:tr w:rsidR="00DC5A77" w14:paraId="4344C2D1" w14:textId="77777777" w:rsidTr="00DC5A77">
        <w:tc>
          <w:tcPr>
            <w:tcW w:w="895" w:type="dxa"/>
          </w:tcPr>
          <w:p w14:paraId="587E41CE" w14:textId="77777777" w:rsidR="00DC5A77" w:rsidRDefault="00DC5A77" w:rsidP="00354103">
            <w:pPr>
              <w:pStyle w:val="ListParagraph"/>
              <w:ind w:left="0"/>
              <w:rPr>
                <w:sz w:val="24"/>
                <w:szCs w:val="24"/>
              </w:rPr>
            </w:pPr>
            <w:r>
              <w:rPr>
                <w:sz w:val="24"/>
                <w:szCs w:val="24"/>
              </w:rPr>
              <w:t>Class #</w:t>
            </w:r>
          </w:p>
        </w:tc>
        <w:tc>
          <w:tcPr>
            <w:tcW w:w="2659" w:type="dxa"/>
          </w:tcPr>
          <w:p w14:paraId="7EAF688E" w14:textId="77777777" w:rsidR="00DC5A77" w:rsidRDefault="00DC5A77" w:rsidP="00354103">
            <w:pPr>
              <w:pStyle w:val="ListParagraph"/>
              <w:ind w:left="0"/>
              <w:rPr>
                <w:sz w:val="24"/>
                <w:szCs w:val="24"/>
              </w:rPr>
            </w:pPr>
            <w:r>
              <w:rPr>
                <w:sz w:val="24"/>
                <w:szCs w:val="24"/>
              </w:rPr>
              <w:t>Class Description</w:t>
            </w:r>
          </w:p>
        </w:tc>
        <w:tc>
          <w:tcPr>
            <w:tcW w:w="2291" w:type="dxa"/>
          </w:tcPr>
          <w:p w14:paraId="2A4AFEEE" w14:textId="77777777" w:rsidR="00DC5A77" w:rsidRDefault="00DC5A77" w:rsidP="00354103">
            <w:pPr>
              <w:pStyle w:val="ListParagraph"/>
              <w:ind w:left="0"/>
              <w:rPr>
                <w:sz w:val="24"/>
                <w:szCs w:val="24"/>
              </w:rPr>
            </w:pPr>
            <w:r>
              <w:rPr>
                <w:sz w:val="24"/>
                <w:szCs w:val="24"/>
              </w:rPr>
              <w:t>Team 1</w:t>
            </w:r>
          </w:p>
        </w:tc>
        <w:tc>
          <w:tcPr>
            <w:tcW w:w="2160" w:type="dxa"/>
          </w:tcPr>
          <w:p w14:paraId="1A22C74E" w14:textId="77777777" w:rsidR="00DC5A77" w:rsidRDefault="00DC5A77" w:rsidP="00354103">
            <w:pPr>
              <w:pStyle w:val="ListParagraph"/>
              <w:ind w:left="0"/>
              <w:rPr>
                <w:sz w:val="24"/>
                <w:szCs w:val="24"/>
              </w:rPr>
            </w:pPr>
            <w:r>
              <w:rPr>
                <w:sz w:val="24"/>
                <w:szCs w:val="24"/>
              </w:rPr>
              <w:t>Team 2</w:t>
            </w:r>
          </w:p>
        </w:tc>
      </w:tr>
      <w:tr w:rsidR="00DC5A77" w14:paraId="41794A69" w14:textId="77777777" w:rsidTr="00DC5A77">
        <w:tc>
          <w:tcPr>
            <w:tcW w:w="895" w:type="dxa"/>
          </w:tcPr>
          <w:p w14:paraId="520617F4" w14:textId="0690A50C" w:rsidR="00DC5A77" w:rsidRDefault="0083086B" w:rsidP="0083086B">
            <w:pPr>
              <w:pStyle w:val="ListParagraph"/>
              <w:ind w:left="0"/>
              <w:jc w:val="center"/>
              <w:rPr>
                <w:sz w:val="24"/>
                <w:szCs w:val="24"/>
              </w:rPr>
            </w:pPr>
            <w:r>
              <w:rPr>
                <w:sz w:val="24"/>
                <w:szCs w:val="24"/>
              </w:rPr>
              <w:t>1</w:t>
            </w:r>
          </w:p>
        </w:tc>
        <w:tc>
          <w:tcPr>
            <w:tcW w:w="2659" w:type="dxa"/>
          </w:tcPr>
          <w:p w14:paraId="4ED1C99A" w14:textId="4309B10C" w:rsidR="00DC5A77" w:rsidRDefault="0083086B" w:rsidP="00354103">
            <w:pPr>
              <w:pStyle w:val="ListParagraph"/>
              <w:ind w:left="0"/>
              <w:rPr>
                <w:sz w:val="24"/>
                <w:szCs w:val="24"/>
              </w:rPr>
            </w:pPr>
            <w:r>
              <w:rPr>
                <w:sz w:val="24"/>
                <w:szCs w:val="24"/>
              </w:rPr>
              <w:t>Horses: under 3400 lbs.</w:t>
            </w:r>
          </w:p>
        </w:tc>
        <w:tc>
          <w:tcPr>
            <w:tcW w:w="2291" w:type="dxa"/>
          </w:tcPr>
          <w:p w14:paraId="612FEA3E" w14:textId="77777777" w:rsidR="00DC5A77" w:rsidRDefault="00DC5A77" w:rsidP="00354103">
            <w:pPr>
              <w:pStyle w:val="ListParagraph"/>
              <w:ind w:left="0"/>
              <w:rPr>
                <w:sz w:val="24"/>
                <w:szCs w:val="24"/>
              </w:rPr>
            </w:pPr>
          </w:p>
          <w:p w14:paraId="063A2970" w14:textId="77777777" w:rsidR="00DC5A77" w:rsidRDefault="00DC5A77" w:rsidP="00354103">
            <w:pPr>
              <w:pStyle w:val="ListParagraph"/>
              <w:ind w:left="0"/>
              <w:rPr>
                <w:sz w:val="24"/>
                <w:szCs w:val="24"/>
              </w:rPr>
            </w:pPr>
          </w:p>
        </w:tc>
        <w:tc>
          <w:tcPr>
            <w:tcW w:w="2160" w:type="dxa"/>
          </w:tcPr>
          <w:p w14:paraId="00546A29" w14:textId="77777777" w:rsidR="00DC5A77" w:rsidRDefault="00DC5A77" w:rsidP="00354103">
            <w:pPr>
              <w:pStyle w:val="ListParagraph"/>
              <w:ind w:left="0"/>
              <w:rPr>
                <w:sz w:val="24"/>
                <w:szCs w:val="24"/>
              </w:rPr>
            </w:pPr>
          </w:p>
        </w:tc>
      </w:tr>
      <w:tr w:rsidR="00DC5A77" w14:paraId="61D2B18B" w14:textId="77777777" w:rsidTr="00DC5A77">
        <w:tc>
          <w:tcPr>
            <w:tcW w:w="895" w:type="dxa"/>
          </w:tcPr>
          <w:p w14:paraId="65287BBB" w14:textId="237F69FA" w:rsidR="00DC5A77" w:rsidRDefault="0083086B" w:rsidP="0083086B">
            <w:pPr>
              <w:pStyle w:val="ListParagraph"/>
              <w:ind w:left="0"/>
              <w:jc w:val="center"/>
              <w:rPr>
                <w:sz w:val="24"/>
                <w:szCs w:val="24"/>
              </w:rPr>
            </w:pPr>
            <w:r>
              <w:rPr>
                <w:sz w:val="24"/>
                <w:szCs w:val="24"/>
              </w:rPr>
              <w:t>2</w:t>
            </w:r>
          </w:p>
        </w:tc>
        <w:tc>
          <w:tcPr>
            <w:tcW w:w="2659" w:type="dxa"/>
          </w:tcPr>
          <w:p w14:paraId="5D1F9823" w14:textId="65DA0481" w:rsidR="00DC5A77" w:rsidRDefault="0083086B" w:rsidP="00354103">
            <w:pPr>
              <w:pStyle w:val="ListParagraph"/>
              <w:ind w:left="0"/>
              <w:rPr>
                <w:sz w:val="24"/>
                <w:szCs w:val="24"/>
              </w:rPr>
            </w:pPr>
            <w:r>
              <w:rPr>
                <w:sz w:val="24"/>
                <w:szCs w:val="24"/>
              </w:rPr>
              <w:t>Horses: Free For All</w:t>
            </w:r>
          </w:p>
        </w:tc>
        <w:tc>
          <w:tcPr>
            <w:tcW w:w="2291" w:type="dxa"/>
          </w:tcPr>
          <w:p w14:paraId="201C6370" w14:textId="77777777" w:rsidR="00DC5A77" w:rsidRDefault="00DC5A77" w:rsidP="00354103">
            <w:pPr>
              <w:pStyle w:val="ListParagraph"/>
              <w:ind w:left="0"/>
              <w:rPr>
                <w:sz w:val="24"/>
                <w:szCs w:val="24"/>
              </w:rPr>
            </w:pPr>
          </w:p>
          <w:p w14:paraId="7C1F88AA" w14:textId="77777777" w:rsidR="00DC5A77" w:rsidRDefault="00DC5A77" w:rsidP="00354103">
            <w:pPr>
              <w:pStyle w:val="ListParagraph"/>
              <w:ind w:left="0"/>
              <w:rPr>
                <w:sz w:val="24"/>
                <w:szCs w:val="24"/>
              </w:rPr>
            </w:pPr>
          </w:p>
        </w:tc>
        <w:tc>
          <w:tcPr>
            <w:tcW w:w="2160" w:type="dxa"/>
          </w:tcPr>
          <w:p w14:paraId="60CADED0" w14:textId="77777777" w:rsidR="00DC5A77" w:rsidRDefault="00DC5A77" w:rsidP="00354103">
            <w:pPr>
              <w:pStyle w:val="ListParagraph"/>
              <w:ind w:left="0"/>
              <w:rPr>
                <w:sz w:val="24"/>
                <w:szCs w:val="24"/>
              </w:rPr>
            </w:pPr>
          </w:p>
        </w:tc>
      </w:tr>
      <w:tr w:rsidR="00DC5A77" w14:paraId="752411E9" w14:textId="77777777" w:rsidTr="00DC5A77">
        <w:tc>
          <w:tcPr>
            <w:tcW w:w="895" w:type="dxa"/>
          </w:tcPr>
          <w:p w14:paraId="6AF2157C" w14:textId="54C2F77E" w:rsidR="0083086B" w:rsidRDefault="0083086B" w:rsidP="0083086B">
            <w:pPr>
              <w:pStyle w:val="ListParagraph"/>
              <w:ind w:left="0"/>
              <w:jc w:val="center"/>
              <w:rPr>
                <w:sz w:val="24"/>
                <w:szCs w:val="24"/>
              </w:rPr>
            </w:pPr>
            <w:r>
              <w:rPr>
                <w:sz w:val="24"/>
                <w:szCs w:val="24"/>
              </w:rPr>
              <w:t>3</w:t>
            </w:r>
          </w:p>
        </w:tc>
        <w:tc>
          <w:tcPr>
            <w:tcW w:w="2659" w:type="dxa"/>
          </w:tcPr>
          <w:p w14:paraId="642F16C7" w14:textId="09370DA2" w:rsidR="00DC5A77" w:rsidRDefault="0083086B" w:rsidP="00354103">
            <w:pPr>
              <w:pStyle w:val="ListParagraph"/>
              <w:ind w:left="0"/>
              <w:rPr>
                <w:sz w:val="24"/>
                <w:szCs w:val="24"/>
              </w:rPr>
            </w:pPr>
            <w:r>
              <w:rPr>
                <w:sz w:val="24"/>
                <w:szCs w:val="24"/>
              </w:rPr>
              <w:t>Single Horse</w:t>
            </w:r>
          </w:p>
        </w:tc>
        <w:tc>
          <w:tcPr>
            <w:tcW w:w="2291" w:type="dxa"/>
          </w:tcPr>
          <w:p w14:paraId="7D89BD4F" w14:textId="77777777" w:rsidR="00DC5A77" w:rsidRDefault="00DC5A77" w:rsidP="00354103">
            <w:pPr>
              <w:pStyle w:val="ListParagraph"/>
              <w:ind w:left="0"/>
              <w:rPr>
                <w:sz w:val="24"/>
                <w:szCs w:val="24"/>
              </w:rPr>
            </w:pPr>
          </w:p>
          <w:p w14:paraId="28308AEB" w14:textId="77777777" w:rsidR="00DC5A77" w:rsidRDefault="00DC5A77" w:rsidP="00354103">
            <w:pPr>
              <w:pStyle w:val="ListParagraph"/>
              <w:ind w:left="0"/>
              <w:rPr>
                <w:sz w:val="24"/>
                <w:szCs w:val="24"/>
              </w:rPr>
            </w:pPr>
          </w:p>
        </w:tc>
        <w:tc>
          <w:tcPr>
            <w:tcW w:w="2160" w:type="dxa"/>
          </w:tcPr>
          <w:p w14:paraId="694E1FBA" w14:textId="77777777" w:rsidR="00DC5A77" w:rsidRDefault="00DC5A77" w:rsidP="00354103">
            <w:pPr>
              <w:pStyle w:val="ListParagraph"/>
              <w:ind w:left="0"/>
              <w:rPr>
                <w:sz w:val="24"/>
                <w:szCs w:val="24"/>
              </w:rPr>
            </w:pPr>
          </w:p>
        </w:tc>
      </w:tr>
    </w:tbl>
    <w:p w14:paraId="03D014B4" w14:textId="77777777" w:rsidR="00354103" w:rsidRDefault="00354103" w:rsidP="00354103">
      <w:pPr>
        <w:pStyle w:val="ListParagraph"/>
        <w:rPr>
          <w:sz w:val="24"/>
          <w:szCs w:val="24"/>
        </w:rPr>
      </w:pPr>
    </w:p>
    <w:p w14:paraId="60B6F702" w14:textId="77777777" w:rsidR="00DC5A77" w:rsidRDefault="00DC5A77" w:rsidP="00354103">
      <w:pPr>
        <w:pStyle w:val="ListParagraph"/>
        <w:rPr>
          <w:sz w:val="24"/>
          <w:szCs w:val="24"/>
        </w:rPr>
      </w:pPr>
    </w:p>
    <w:p w14:paraId="662EFBB7" w14:textId="77777777" w:rsidR="00DC5A77" w:rsidRDefault="00DC5A77" w:rsidP="00DC5A77">
      <w:pPr>
        <w:pStyle w:val="ListParagraph"/>
        <w:jc w:val="center"/>
        <w:rPr>
          <w:b/>
          <w:sz w:val="24"/>
          <w:szCs w:val="24"/>
          <w:u w:val="single"/>
        </w:rPr>
      </w:pPr>
      <w:r>
        <w:rPr>
          <w:b/>
          <w:sz w:val="24"/>
          <w:szCs w:val="24"/>
          <w:u w:val="single"/>
        </w:rPr>
        <w:t>Prizes</w:t>
      </w:r>
    </w:p>
    <w:tbl>
      <w:tblPr>
        <w:tblStyle w:val="TableGrid"/>
        <w:tblW w:w="0" w:type="auto"/>
        <w:tblInd w:w="720" w:type="dxa"/>
        <w:tblLook w:val="04A0" w:firstRow="1" w:lastRow="0" w:firstColumn="1" w:lastColumn="0" w:noHBand="0" w:noVBand="1"/>
      </w:tblPr>
      <w:tblGrid>
        <w:gridCol w:w="1389"/>
        <w:gridCol w:w="1206"/>
        <w:gridCol w:w="1207"/>
        <w:gridCol w:w="1207"/>
        <w:gridCol w:w="1207"/>
        <w:gridCol w:w="1207"/>
        <w:gridCol w:w="1207"/>
      </w:tblGrid>
      <w:tr w:rsidR="00DC5A77" w14:paraId="70E7400E" w14:textId="77777777" w:rsidTr="00DC5A77">
        <w:tc>
          <w:tcPr>
            <w:tcW w:w="1389" w:type="dxa"/>
          </w:tcPr>
          <w:p w14:paraId="337B7C37" w14:textId="77777777" w:rsidR="00DC5A77" w:rsidRDefault="00DC5A77" w:rsidP="00DC5A77">
            <w:pPr>
              <w:pStyle w:val="ListParagraph"/>
              <w:ind w:left="0"/>
              <w:rPr>
                <w:sz w:val="24"/>
                <w:szCs w:val="24"/>
              </w:rPr>
            </w:pPr>
            <w:r>
              <w:rPr>
                <w:sz w:val="24"/>
                <w:szCs w:val="24"/>
              </w:rPr>
              <w:t>Classes</w:t>
            </w:r>
          </w:p>
        </w:tc>
        <w:tc>
          <w:tcPr>
            <w:tcW w:w="1206" w:type="dxa"/>
          </w:tcPr>
          <w:p w14:paraId="23591091" w14:textId="77777777" w:rsidR="00DC5A77" w:rsidRDefault="00DC5A77" w:rsidP="00DC5A77">
            <w:pPr>
              <w:pStyle w:val="ListParagraph"/>
              <w:ind w:left="0"/>
              <w:rPr>
                <w:sz w:val="24"/>
                <w:szCs w:val="24"/>
              </w:rPr>
            </w:pPr>
            <w:r>
              <w:rPr>
                <w:sz w:val="24"/>
                <w:szCs w:val="24"/>
              </w:rPr>
              <w:t>1</w:t>
            </w:r>
            <w:r w:rsidRPr="00DC5A77">
              <w:rPr>
                <w:sz w:val="24"/>
                <w:szCs w:val="24"/>
                <w:vertAlign w:val="superscript"/>
              </w:rPr>
              <w:t>st</w:t>
            </w:r>
          </w:p>
        </w:tc>
        <w:tc>
          <w:tcPr>
            <w:tcW w:w="1207" w:type="dxa"/>
          </w:tcPr>
          <w:p w14:paraId="2ADD4233" w14:textId="77777777" w:rsidR="00DC5A77" w:rsidRDefault="00DC5A77" w:rsidP="00DC5A77">
            <w:pPr>
              <w:pStyle w:val="ListParagraph"/>
              <w:ind w:left="0"/>
              <w:rPr>
                <w:sz w:val="24"/>
                <w:szCs w:val="24"/>
              </w:rPr>
            </w:pPr>
            <w:r>
              <w:rPr>
                <w:sz w:val="24"/>
                <w:szCs w:val="24"/>
              </w:rPr>
              <w:t>2</w:t>
            </w:r>
            <w:r w:rsidRPr="00DC5A77">
              <w:rPr>
                <w:sz w:val="24"/>
                <w:szCs w:val="24"/>
                <w:vertAlign w:val="superscript"/>
              </w:rPr>
              <w:t>nd</w:t>
            </w:r>
          </w:p>
        </w:tc>
        <w:tc>
          <w:tcPr>
            <w:tcW w:w="1207" w:type="dxa"/>
          </w:tcPr>
          <w:p w14:paraId="054168DC" w14:textId="77777777" w:rsidR="00DC5A77" w:rsidRDefault="00DC5A77" w:rsidP="00DC5A77">
            <w:pPr>
              <w:pStyle w:val="ListParagraph"/>
              <w:ind w:left="0"/>
              <w:rPr>
                <w:sz w:val="24"/>
                <w:szCs w:val="24"/>
              </w:rPr>
            </w:pPr>
            <w:r>
              <w:rPr>
                <w:sz w:val="24"/>
                <w:szCs w:val="24"/>
              </w:rPr>
              <w:t>3</w:t>
            </w:r>
            <w:r w:rsidRPr="00DC5A77">
              <w:rPr>
                <w:sz w:val="24"/>
                <w:szCs w:val="24"/>
                <w:vertAlign w:val="superscript"/>
              </w:rPr>
              <w:t>rd</w:t>
            </w:r>
          </w:p>
        </w:tc>
        <w:tc>
          <w:tcPr>
            <w:tcW w:w="1207" w:type="dxa"/>
          </w:tcPr>
          <w:p w14:paraId="39607A97" w14:textId="77777777" w:rsidR="00DC5A77" w:rsidRDefault="00DC5A77" w:rsidP="00DC5A77">
            <w:pPr>
              <w:pStyle w:val="ListParagraph"/>
              <w:ind w:left="0"/>
              <w:rPr>
                <w:sz w:val="24"/>
                <w:szCs w:val="24"/>
              </w:rPr>
            </w:pPr>
            <w:r>
              <w:rPr>
                <w:sz w:val="24"/>
                <w:szCs w:val="24"/>
              </w:rPr>
              <w:t>4</w:t>
            </w:r>
            <w:r w:rsidRPr="00DC5A77">
              <w:rPr>
                <w:sz w:val="24"/>
                <w:szCs w:val="24"/>
                <w:vertAlign w:val="superscript"/>
              </w:rPr>
              <w:t>th</w:t>
            </w:r>
          </w:p>
        </w:tc>
        <w:tc>
          <w:tcPr>
            <w:tcW w:w="1207" w:type="dxa"/>
          </w:tcPr>
          <w:p w14:paraId="454BD550" w14:textId="77777777" w:rsidR="00DC5A77" w:rsidRDefault="00DC5A77" w:rsidP="00DC5A77">
            <w:pPr>
              <w:pStyle w:val="ListParagraph"/>
              <w:ind w:left="0"/>
              <w:rPr>
                <w:sz w:val="24"/>
                <w:szCs w:val="24"/>
              </w:rPr>
            </w:pPr>
            <w:r>
              <w:rPr>
                <w:sz w:val="24"/>
                <w:szCs w:val="24"/>
              </w:rPr>
              <w:t>5</w:t>
            </w:r>
            <w:r w:rsidRPr="00DC5A77">
              <w:rPr>
                <w:sz w:val="24"/>
                <w:szCs w:val="24"/>
                <w:vertAlign w:val="superscript"/>
              </w:rPr>
              <w:t>th</w:t>
            </w:r>
          </w:p>
        </w:tc>
        <w:tc>
          <w:tcPr>
            <w:tcW w:w="1207" w:type="dxa"/>
          </w:tcPr>
          <w:p w14:paraId="09432B78" w14:textId="77777777" w:rsidR="00DC5A77" w:rsidRDefault="00DC5A77" w:rsidP="00DC5A77">
            <w:pPr>
              <w:pStyle w:val="ListParagraph"/>
              <w:ind w:left="0"/>
              <w:rPr>
                <w:sz w:val="24"/>
                <w:szCs w:val="24"/>
              </w:rPr>
            </w:pPr>
            <w:r>
              <w:rPr>
                <w:sz w:val="24"/>
                <w:szCs w:val="24"/>
              </w:rPr>
              <w:t>6th</w:t>
            </w:r>
          </w:p>
        </w:tc>
      </w:tr>
      <w:tr w:rsidR="00DC5A77" w14:paraId="518C7E5F" w14:textId="77777777" w:rsidTr="00DC5A77">
        <w:tc>
          <w:tcPr>
            <w:tcW w:w="1389" w:type="dxa"/>
          </w:tcPr>
          <w:p w14:paraId="72915264" w14:textId="067E973B" w:rsidR="00DC5A77" w:rsidRDefault="0083086B" w:rsidP="0083086B">
            <w:pPr>
              <w:pStyle w:val="ListParagraph"/>
              <w:ind w:left="0"/>
              <w:jc w:val="center"/>
              <w:rPr>
                <w:sz w:val="24"/>
                <w:szCs w:val="24"/>
              </w:rPr>
            </w:pPr>
            <w:r>
              <w:rPr>
                <w:sz w:val="24"/>
                <w:szCs w:val="24"/>
              </w:rPr>
              <w:t>1 &amp; 2</w:t>
            </w:r>
          </w:p>
        </w:tc>
        <w:tc>
          <w:tcPr>
            <w:tcW w:w="1206" w:type="dxa"/>
          </w:tcPr>
          <w:p w14:paraId="4C12C987" w14:textId="412B42EE" w:rsidR="00DC5A77" w:rsidRDefault="0083086B" w:rsidP="00DC5A77">
            <w:pPr>
              <w:pStyle w:val="ListParagraph"/>
              <w:ind w:left="0"/>
              <w:rPr>
                <w:sz w:val="24"/>
                <w:szCs w:val="24"/>
              </w:rPr>
            </w:pPr>
            <w:r>
              <w:rPr>
                <w:sz w:val="24"/>
                <w:szCs w:val="24"/>
              </w:rPr>
              <w:t>$230</w:t>
            </w:r>
          </w:p>
        </w:tc>
        <w:tc>
          <w:tcPr>
            <w:tcW w:w="1207" w:type="dxa"/>
          </w:tcPr>
          <w:p w14:paraId="07CA1BFC" w14:textId="6B0D6CF2" w:rsidR="00DC5A77" w:rsidRDefault="0083086B" w:rsidP="00DC5A77">
            <w:pPr>
              <w:pStyle w:val="ListParagraph"/>
              <w:ind w:left="0"/>
              <w:rPr>
                <w:sz w:val="24"/>
                <w:szCs w:val="24"/>
              </w:rPr>
            </w:pPr>
            <w:r>
              <w:rPr>
                <w:sz w:val="24"/>
                <w:szCs w:val="24"/>
              </w:rPr>
              <w:t>$200</w:t>
            </w:r>
          </w:p>
        </w:tc>
        <w:tc>
          <w:tcPr>
            <w:tcW w:w="1207" w:type="dxa"/>
          </w:tcPr>
          <w:p w14:paraId="6FA04126" w14:textId="32D007B8" w:rsidR="00DC5A77" w:rsidRDefault="0083086B" w:rsidP="00DC5A77">
            <w:pPr>
              <w:pStyle w:val="ListParagraph"/>
              <w:ind w:left="0"/>
              <w:rPr>
                <w:sz w:val="24"/>
                <w:szCs w:val="24"/>
              </w:rPr>
            </w:pPr>
            <w:r>
              <w:rPr>
                <w:sz w:val="24"/>
                <w:szCs w:val="24"/>
              </w:rPr>
              <w:t>$170</w:t>
            </w:r>
          </w:p>
        </w:tc>
        <w:tc>
          <w:tcPr>
            <w:tcW w:w="1207" w:type="dxa"/>
          </w:tcPr>
          <w:p w14:paraId="71F04E41" w14:textId="4215F276" w:rsidR="00DC5A77" w:rsidRDefault="0083086B" w:rsidP="00DC5A77">
            <w:pPr>
              <w:pStyle w:val="ListParagraph"/>
              <w:ind w:left="0"/>
              <w:rPr>
                <w:sz w:val="24"/>
                <w:szCs w:val="24"/>
              </w:rPr>
            </w:pPr>
            <w:r>
              <w:rPr>
                <w:sz w:val="24"/>
                <w:szCs w:val="24"/>
              </w:rPr>
              <w:t>$140</w:t>
            </w:r>
          </w:p>
        </w:tc>
        <w:tc>
          <w:tcPr>
            <w:tcW w:w="1207" w:type="dxa"/>
          </w:tcPr>
          <w:p w14:paraId="2AF712C5" w14:textId="7F406AD4" w:rsidR="00DC5A77" w:rsidRDefault="0083086B" w:rsidP="00DC5A77">
            <w:pPr>
              <w:pStyle w:val="ListParagraph"/>
              <w:ind w:left="0"/>
              <w:rPr>
                <w:sz w:val="24"/>
                <w:szCs w:val="24"/>
              </w:rPr>
            </w:pPr>
            <w:r>
              <w:rPr>
                <w:sz w:val="24"/>
                <w:szCs w:val="24"/>
              </w:rPr>
              <w:t>$110</w:t>
            </w:r>
          </w:p>
        </w:tc>
        <w:tc>
          <w:tcPr>
            <w:tcW w:w="1207" w:type="dxa"/>
          </w:tcPr>
          <w:p w14:paraId="6397CC7B" w14:textId="3AA88D9A" w:rsidR="00DC5A77" w:rsidRDefault="0083086B" w:rsidP="00DC5A77">
            <w:pPr>
              <w:pStyle w:val="ListParagraph"/>
              <w:ind w:left="0"/>
              <w:rPr>
                <w:sz w:val="24"/>
                <w:szCs w:val="24"/>
              </w:rPr>
            </w:pPr>
            <w:r>
              <w:rPr>
                <w:sz w:val="24"/>
                <w:szCs w:val="24"/>
              </w:rPr>
              <w:t>$100</w:t>
            </w:r>
          </w:p>
        </w:tc>
      </w:tr>
      <w:tr w:rsidR="00DC5A77" w14:paraId="3161353F" w14:textId="77777777" w:rsidTr="00DC5A77">
        <w:tc>
          <w:tcPr>
            <w:tcW w:w="1389" w:type="dxa"/>
          </w:tcPr>
          <w:p w14:paraId="15D8EDBD" w14:textId="5EF66F71" w:rsidR="00DC5A77" w:rsidRDefault="0083086B" w:rsidP="0083086B">
            <w:pPr>
              <w:pStyle w:val="ListParagraph"/>
              <w:ind w:left="0"/>
              <w:jc w:val="center"/>
              <w:rPr>
                <w:sz w:val="24"/>
                <w:szCs w:val="24"/>
              </w:rPr>
            </w:pPr>
            <w:r>
              <w:rPr>
                <w:sz w:val="24"/>
                <w:szCs w:val="24"/>
              </w:rPr>
              <w:t>3</w:t>
            </w:r>
          </w:p>
        </w:tc>
        <w:tc>
          <w:tcPr>
            <w:tcW w:w="1206" w:type="dxa"/>
          </w:tcPr>
          <w:p w14:paraId="3E251C5D" w14:textId="390FB5B6" w:rsidR="00DC5A77" w:rsidRDefault="0083086B" w:rsidP="00DC5A77">
            <w:pPr>
              <w:pStyle w:val="ListParagraph"/>
              <w:ind w:left="0"/>
              <w:rPr>
                <w:sz w:val="24"/>
                <w:szCs w:val="24"/>
              </w:rPr>
            </w:pPr>
            <w:r>
              <w:rPr>
                <w:sz w:val="24"/>
                <w:szCs w:val="24"/>
              </w:rPr>
              <w:t>$115</w:t>
            </w:r>
          </w:p>
        </w:tc>
        <w:tc>
          <w:tcPr>
            <w:tcW w:w="1207" w:type="dxa"/>
          </w:tcPr>
          <w:p w14:paraId="30BDF82C" w14:textId="4D7FE3F1" w:rsidR="00DC5A77" w:rsidRDefault="0083086B" w:rsidP="00DC5A77">
            <w:pPr>
              <w:pStyle w:val="ListParagraph"/>
              <w:ind w:left="0"/>
              <w:rPr>
                <w:sz w:val="24"/>
                <w:szCs w:val="24"/>
              </w:rPr>
            </w:pPr>
            <w:r>
              <w:rPr>
                <w:sz w:val="24"/>
                <w:szCs w:val="24"/>
              </w:rPr>
              <w:t>$100</w:t>
            </w:r>
          </w:p>
        </w:tc>
        <w:tc>
          <w:tcPr>
            <w:tcW w:w="1207" w:type="dxa"/>
          </w:tcPr>
          <w:p w14:paraId="02E68867" w14:textId="31C1D8FA" w:rsidR="00DC5A77" w:rsidRDefault="0083086B" w:rsidP="00DC5A77">
            <w:pPr>
              <w:pStyle w:val="ListParagraph"/>
              <w:ind w:left="0"/>
              <w:rPr>
                <w:sz w:val="24"/>
                <w:szCs w:val="24"/>
              </w:rPr>
            </w:pPr>
            <w:r>
              <w:rPr>
                <w:sz w:val="24"/>
                <w:szCs w:val="24"/>
              </w:rPr>
              <w:t>$85</w:t>
            </w:r>
          </w:p>
        </w:tc>
        <w:tc>
          <w:tcPr>
            <w:tcW w:w="1207" w:type="dxa"/>
          </w:tcPr>
          <w:p w14:paraId="610B97C8" w14:textId="6C272B67" w:rsidR="00DC5A77" w:rsidRDefault="0083086B" w:rsidP="00DC5A77">
            <w:pPr>
              <w:pStyle w:val="ListParagraph"/>
              <w:ind w:left="0"/>
              <w:rPr>
                <w:sz w:val="24"/>
                <w:szCs w:val="24"/>
              </w:rPr>
            </w:pPr>
            <w:r>
              <w:rPr>
                <w:sz w:val="24"/>
                <w:szCs w:val="24"/>
              </w:rPr>
              <w:t>$70</w:t>
            </w:r>
          </w:p>
        </w:tc>
        <w:tc>
          <w:tcPr>
            <w:tcW w:w="1207" w:type="dxa"/>
          </w:tcPr>
          <w:p w14:paraId="14CAAEA0" w14:textId="3FFA559D" w:rsidR="00DC5A77" w:rsidRDefault="0083086B" w:rsidP="00DC5A77">
            <w:pPr>
              <w:pStyle w:val="ListParagraph"/>
              <w:ind w:left="0"/>
              <w:rPr>
                <w:sz w:val="24"/>
                <w:szCs w:val="24"/>
              </w:rPr>
            </w:pPr>
            <w:r>
              <w:rPr>
                <w:sz w:val="24"/>
                <w:szCs w:val="24"/>
              </w:rPr>
              <w:t>$55</w:t>
            </w:r>
          </w:p>
        </w:tc>
        <w:tc>
          <w:tcPr>
            <w:tcW w:w="1207" w:type="dxa"/>
          </w:tcPr>
          <w:p w14:paraId="3E99E7DF" w14:textId="0FC50096" w:rsidR="00DC5A77" w:rsidRDefault="0083086B" w:rsidP="00DC5A77">
            <w:pPr>
              <w:pStyle w:val="ListParagraph"/>
              <w:ind w:left="0"/>
              <w:rPr>
                <w:sz w:val="24"/>
                <w:szCs w:val="24"/>
              </w:rPr>
            </w:pPr>
            <w:r>
              <w:rPr>
                <w:sz w:val="24"/>
                <w:szCs w:val="24"/>
              </w:rPr>
              <w:t>$50</w:t>
            </w:r>
          </w:p>
        </w:tc>
      </w:tr>
    </w:tbl>
    <w:p w14:paraId="7944868D" w14:textId="77777777" w:rsidR="00DC5A77" w:rsidRPr="00DC5A77" w:rsidRDefault="00DC5A77" w:rsidP="00DC5A77">
      <w:pPr>
        <w:pStyle w:val="ListParagraph"/>
        <w:rPr>
          <w:sz w:val="24"/>
          <w:szCs w:val="24"/>
        </w:rPr>
      </w:pPr>
    </w:p>
    <w:p w14:paraId="54EAD92A" w14:textId="77777777" w:rsidR="00354103" w:rsidRPr="00354103" w:rsidRDefault="00354103" w:rsidP="00354103">
      <w:pPr>
        <w:pStyle w:val="ListParagraph"/>
        <w:rPr>
          <w:b/>
          <w:sz w:val="24"/>
          <w:szCs w:val="24"/>
        </w:rPr>
      </w:pPr>
    </w:p>
    <w:p w14:paraId="509A0988" w14:textId="67BFC587" w:rsidR="002138E1" w:rsidRDefault="00DC5A77" w:rsidP="00DC5A77">
      <w:pPr>
        <w:pStyle w:val="ListParagraph"/>
        <w:rPr>
          <w:b/>
          <w:sz w:val="24"/>
          <w:szCs w:val="24"/>
          <w:u w:val="single"/>
        </w:rPr>
      </w:pPr>
      <w:r w:rsidRPr="00DC5A77">
        <w:rPr>
          <w:b/>
          <w:sz w:val="24"/>
          <w:szCs w:val="24"/>
          <w:u w:val="single"/>
        </w:rPr>
        <w:t xml:space="preserve">All Checks </w:t>
      </w:r>
      <w:r w:rsidR="0083086B">
        <w:rPr>
          <w:b/>
          <w:sz w:val="24"/>
          <w:szCs w:val="24"/>
          <w:u w:val="single"/>
        </w:rPr>
        <w:t>will be given before you leave the fairgrounds</w:t>
      </w:r>
    </w:p>
    <w:p w14:paraId="406C881D" w14:textId="77777777" w:rsidR="00DC5A77" w:rsidRDefault="00DC5A77" w:rsidP="00DC5A77">
      <w:pPr>
        <w:pStyle w:val="ListParagraph"/>
        <w:rPr>
          <w:b/>
          <w:sz w:val="24"/>
          <w:szCs w:val="24"/>
          <w:u w:val="single"/>
        </w:rPr>
      </w:pPr>
    </w:p>
    <w:p w14:paraId="1EAE94FB" w14:textId="77777777" w:rsidR="00DC5A77" w:rsidRDefault="00DC5A77" w:rsidP="00DC5A77">
      <w:pPr>
        <w:pStyle w:val="ListParagraph"/>
        <w:rPr>
          <w:b/>
          <w:sz w:val="24"/>
          <w:szCs w:val="24"/>
          <w:u w:val="single"/>
        </w:rPr>
      </w:pPr>
      <w:r>
        <w:rPr>
          <w:b/>
          <w:sz w:val="24"/>
          <w:szCs w:val="24"/>
          <w:u w:val="single"/>
        </w:rPr>
        <w:t>Name__________________________</w:t>
      </w:r>
      <w:r w:rsidR="00547CDC">
        <w:rPr>
          <w:b/>
          <w:sz w:val="24"/>
          <w:szCs w:val="24"/>
          <w:u w:val="single"/>
        </w:rPr>
        <w:t>__________</w:t>
      </w:r>
    </w:p>
    <w:p w14:paraId="2A962FDC" w14:textId="77777777" w:rsidR="00DC5A77" w:rsidRDefault="00DC5A77" w:rsidP="00DC5A77">
      <w:pPr>
        <w:pStyle w:val="ListParagraph"/>
        <w:rPr>
          <w:b/>
          <w:sz w:val="24"/>
          <w:szCs w:val="24"/>
          <w:u w:val="single"/>
        </w:rPr>
      </w:pPr>
    </w:p>
    <w:p w14:paraId="5EB6DA1F" w14:textId="77777777" w:rsidR="00DC5A77" w:rsidRDefault="00DC5A77" w:rsidP="00DC5A77">
      <w:pPr>
        <w:pStyle w:val="ListParagraph"/>
        <w:rPr>
          <w:b/>
          <w:sz w:val="24"/>
          <w:szCs w:val="24"/>
          <w:u w:val="single"/>
        </w:rPr>
      </w:pPr>
      <w:r>
        <w:rPr>
          <w:b/>
          <w:sz w:val="24"/>
          <w:szCs w:val="24"/>
          <w:u w:val="single"/>
        </w:rPr>
        <w:t>Address ________________________________________________________________________________________________________________________________________________________________________________________________________________________</w:t>
      </w:r>
    </w:p>
    <w:p w14:paraId="27DAB0E1" w14:textId="77777777" w:rsidR="00DC5A77" w:rsidRDefault="00DC5A77" w:rsidP="00DC5A77">
      <w:pPr>
        <w:pStyle w:val="ListParagraph"/>
        <w:rPr>
          <w:b/>
          <w:sz w:val="24"/>
          <w:szCs w:val="24"/>
          <w:u w:val="single"/>
        </w:rPr>
      </w:pPr>
    </w:p>
    <w:p w14:paraId="0BC06482" w14:textId="77777777" w:rsidR="00DC5A77" w:rsidRDefault="00DC5A77" w:rsidP="00DC5A77">
      <w:pPr>
        <w:pStyle w:val="ListParagraph"/>
        <w:rPr>
          <w:b/>
          <w:sz w:val="24"/>
          <w:szCs w:val="24"/>
          <w:u w:val="single"/>
        </w:rPr>
      </w:pPr>
      <w:r>
        <w:rPr>
          <w:b/>
          <w:sz w:val="24"/>
          <w:szCs w:val="24"/>
          <w:u w:val="single"/>
        </w:rPr>
        <w:t>Phone #____________________________</w:t>
      </w:r>
    </w:p>
    <w:p w14:paraId="6EDC8E9D" w14:textId="77777777" w:rsidR="00547CDC" w:rsidRDefault="00547CDC" w:rsidP="00DC5A77">
      <w:pPr>
        <w:pStyle w:val="ListParagraph"/>
        <w:rPr>
          <w:b/>
          <w:sz w:val="24"/>
          <w:szCs w:val="24"/>
          <w:u w:val="single"/>
        </w:rPr>
      </w:pPr>
    </w:p>
    <w:p w14:paraId="1E581081" w14:textId="77777777" w:rsidR="00547CDC" w:rsidRPr="00DC5A77" w:rsidRDefault="00547CDC" w:rsidP="00DC5A77">
      <w:pPr>
        <w:pStyle w:val="ListParagraph"/>
        <w:rPr>
          <w:b/>
          <w:sz w:val="24"/>
          <w:szCs w:val="24"/>
          <w:u w:val="single"/>
        </w:rPr>
      </w:pPr>
    </w:p>
    <w:p w14:paraId="337DD4E5" w14:textId="77777777" w:rsidR="001431BA" w:rsidRPr="001431BA" w:rsidRDefault="001431BA" w:rsidP="001431BA">
      <w:pPr>
        <w:jc w:val="center"/>
        <w:rPr>
          <w:b/>
          <w:sz w:val="24"/>
          <w:szCs w:val="24"/>
        </w:rPr>
      </w:pPr>
    </w:p>
    <w:sectPr w:rsidR="001431BA" w:rsidRPr="00143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C627E"/>
    <w:multiLevelType w:val="hybridMultilevel"/>
    <w:tmpl w:val="70165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A79B1"/>
    <w:multiLevelType w:val="hybridMultilevel"/>
    <w:tmpl w:val="B7FCD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BA"/>
    <w:rsid w:val="001431BA"/>
    <w:rsid w:val="002138E1"/>
    <w:rsid w:val="00292942"/>
    <w:rsid w:val="003304D2"/>
    <w:rsid w:val="00354103"/>
    <w:rsid w:val="00451C2C"/>
    <w:rsid w:val="00547CDC"/>
    <w:rsid w:val="00580AAE"/>
    <w:rsid w:val="006E320F"/>
    <w:rsid w:val="007B3EC8"/>
    <w:rsid w:val="0083086B"/>
    <w:rsid w:val="00B16421"/>
    <w:rsid w:val="00DC3842"/>
    <w:rsid w:val="00DC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9D35"/>
  <w15:chartTrackingRefBased/>
  <w15:docId w15:val="{260CB41C-810E-4FCF-A0B1-DEC9C44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2C"/>
    <w:pPr>
      <w:ind w:left="720"/>
      <w:contextualSpacing/>
    </w:pPr>
  </w:style>
  <w:style w:type="table" w:styleId="TableGrid">
    <w:name w:val="Table Grid"/>
    <w:basedOn w:val="TableNormal"/>
    <w:uiPriority w:val="39"/>
    <w:rsid w:val="00DC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Moreen Roy</dc:creator>
  <cp:keywords/>
  <dc:description/>
  <cp:lastModifiedBy>Moreen Roy</cp:lastModifiedBy>
  <cp:revision>2</cp:revision>
  <cp:lastPrinted>2023-04-04T13:58:00Z</cp:lastPrinted>
  <dcterms:created xsi:type="dcterms:W3CDTF">2023-04-04T14:02:00Z</dcterms:created>
  <dcterms:modified xsi:type="dcterms:W3CDTF">2023-04-04T14:02:00Z</dcterms:modified>
</cp:coreProperties>
</file>